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2689860</wp:posOffset>
            </wp:positionH>
            <wp:positionV relativeFrom="paragraph">
              <wp:posOffset>-1902</wp:posOffset>
            </wp:positionV>
            <wp:extent cx="790575" cy="647700"/>
            <wp:effectExtent b="0" l="0" r="0" t="0"/>
            <wp:wrapSquare wrapText="bothSides" distB="0" distT="0" distL="114300" distR="11430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-18" l="-87" r="-85" t="-18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647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MINISTÉRIO DA EDUCAÇÃO</w:t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SECRETARIA DE EDUCAÇÃO PROFISSIONAL E TECNOLÓGICA</w:t>
      </w:r>
    </w:p>
    <w:p w:rsidR="00000000" w:rsidDel="00000000" w:rsidP="00000000" w:rsidRDefault="00000000" w:rsidRPr="00000000" w14:paraId="00000007">
      <w:pPr>
        <w:pStyle w:val="Heading5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INSTITUTO FEDERAL DE EDUCAÇÃO, CIÊNCIA E TECNOLOGIA DO SUL DE MINAS GERAIS</w: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ANEXO IV </w:t>
      </w:r>
    </w:p>
    <w:p w:rsidR="00000000" w:rsidDel="00000000" w:rsidP="00000000" w:rsidRDefault="00000000" w:rsidRPr="00000000" w14:paraId="0000000B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EDITAL 106/2021 </w:t>
      </w:r>
    </w:p>
    <w:p w:rsidR="00000000" w:rsidDel="00000000" w:rsidP="00000000" w:rsidRDefault="00000000" w:rsidRPr="00000000" w14:paraId="0000000C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SOLICITAÇÃO DE ALTERAÇÃO NO PROJETO DE E/OU PRORROGAÇÃO DE PRAZO DE EXECUÇÃO DO RECURSO</w:t>
      </w:r>
    </w:p>
    <w:p w:rsidR="00000000" w:rsidDel="00000000" w:rsidP="00000000" w:rsidRDefault="00000000" w:rsidRPr="00000000" w14:paraId="0000000D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02"/>
        <w:gridCol w:w="7052"/>
        <w:tblGridChange w:id="0">
          <w:tblGrid>
            <w:gridCol w:w="2802"/>
            <w:gridCol w:w="705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line="36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IDENTIFICAÇÃO da Empresa Júnior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36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line="36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Título do projeto</w:t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line="36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line="36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Edital 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line="36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spacing w:line="36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Coordenador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line="36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spacing w:line="36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Campus </w:t>
            </w:r>
          </w:p>
        </w:tc>
        <w:tc>
          <w:tcPr/>
          <w:p w:rsidR="00000000" w:rsidDel="00000000" w:rsidP="00000000" w:rsidRDefault="00000000" w:rsidRPr="00000000" w14:paraId="00000017">
            <w:pPr>
              <w:spacing w:line="36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SOLICITAÇÃO</w:t>
      </w:r>
    </w:p>
    <w:p w:rsidR="00000000" w:rsidDel="00000000" w:rsidP="00000000" w:rsidRDefault="00000000" w:rsidRPr="00000000" w14:paraId="0000001A">
      <w:pPr>
        <w:spacing w:line="36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    ) PRORROGAÇÃO DE PRAZO </w:t>
      </w:r>
    </w:p>
    <w:p w:rsidR="00000000" w:rsidDel="00000000" w:rsidP="00000000" w:rsidRDefault="00000000" w:rsidRPr="00000000" w14:paraId="0000001B">
      <w:pPr>
        <w:spacing w:line="36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ATÉ: (DATA)</w:t>
      </w:r>
    </w:p>
    <w:p w:rsidR="00000000" w:rsidDel="00000000" w:rsidP="00000000" w:rsidRDefault="00000000" w:rsidRPr="00000000" w14:paraId="0000001C">
      <w:pPr>
        <w:spacing w:line="36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    )ALTERAÇÃO NO PROJETO</w:t>
      </w:r>
    </w:p>
    <w:p w:rsidR="00000000" w:rsidDel="00000000" w:rsidP="00000000" w:rsidRDefault="00000000" w:rsidRPr="00000000" w14:paraId="0000001E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A) Explique detalhadamente o que será alterado no projeto, quais itens serão removidos, acrescentados ou terão as quantidades alteradas. </w:t>
      </w:r>
    </w:p>
    <w:p w:rsidR="00000000" w:rsidDel="00000000" w:rsidP="00000000" w:rsidRDefault="00000000" w:rsidRPr="00000000" w14:paraId="0000002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B) Financeiro: Qual o impacto financeiro da alteração no projeto? Será necessário acréscimo de recurso? Caso necessário, há recurso disponível pelo NIPE/ELITT de seu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campus</w:t>
      </w:r>
      <w:r w:rsidDel="00000000" w:rsidR="00000000" w:rsidRPr="00000000">
        <w:rPr>
          <w:rFonts w:ascii="Arial" w:cs="Arial" w:eastAsia="Arial" w:hAnsi="Arial"/>
          <w:rtl w:val="0"/>
        </w:rPr>
        <w:t xml:space="preserve">?</w:t>
      </w:r>
    </w:p>
    <w:p w:rsidR="00000000" w:rsidDel="00000000" w:rsidP="00000000" w:rsidRDefault="00000000" w:rsidRPr="00000000" w14:paraId="00000022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Obs.: Em hipótese alguma será permitida a troca de recursos de capital por recursos de custeio e vice-versa.</w:t>
      </w:r>
    </w:p>
    <w:p w:rsidR="00000000" w:rsidDel="00000000" w:rsidP="00000000" w:rsidRDefault="00000000" w:rsidRPr="00000000" w14:paraId="00000025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rtl w:val="0"/>
        </w:rPr>
        <w:t xml:space="preserve">Justificativa (justifique o motivo da alteração do projeto)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Obs.:</w:t>
      </w:r>
    </w:p>
    <w:p w:rsidR="00000000" w:rsidDel="00000000" w:rsidP="00000000" w:rsidRDefault="00000000" w:rsidRPr="00000000" w14:paraId="00000029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* Inserir 01 orçamento/cotação do(s) item(ns) acrescentado(s).</w:t>
      </w:r>
    </w:p>
    <w:p w:rsidR="00000000" w:rsidDel="00000000" w:rsidP="00000000" w:rsidRDefault="00000000" w:rsidRPr="00000000" w14:paraId="0000002A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** Caso haja mais de 02 (duas) alterações, enviar nova </w:t>
      </w:r>
      <w:r w:rsidDel="00000000" w:rsidR="00000000" w:rsidRPr="00000000">
        <w:rPr>
          <w:rFonts w:ascii="Arial" w:cs="Arial" w:eastAsia="Arial" w:hAnsi="Arial"/>
          <w:u w:val="single"/>
          <w:rtl w:val="0"/>
        </w:rPr>
        <w:t xml:space="preserve">Planilha Orçamentária</w:t>
      </w:r>
      <w:r w:rsidDel="00000000" w:rsidR="00000000" w:rsidRPr="00000000">
        <w:rPr>
          <w:rFonts w:ascii="Arial" w:cs="Arial" w:eastAsia="Arial" w:hAnsi="Arial"/>
          <w:rtl w:val="0"/>
        </w:rPr>
        <w:t xml:space="preserve"> atualizada.</w:t>
      </w:r>
    </w:p>
    <w:p w:rsidR="00000000" w:rsidDel="00000000" w:rsidP="00000000" w:rsidRDefault="00000000" w:rsidRPr="00000000" w14:paraId="0000002B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*** A alteração só será possível mediante aprovação da DDE/CGPPI/ELITT</w:t>
      </w:r>
    </w:p>
    <w:p w:rsidR="00000000" w:rsidDel="00000000" w:rsidP="00000000" w:rsidRDefault="00000000" w:rsidRPr="00000000" w14:paraId="0000002C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**** A avaliação da solicitação será feita em até 10 dias úteis, contados a partir da data de recebimento.</w:t>
      </w:r>
    </w:p>
    <w:p w:rsidR="00000000" w:rsidDel="00000000" w:rsidP="00000000" w:rsidRDefault="00000000" w:rsidRPr="00000000" w14:paraId="0000002D">
      <w:pPr>
        <w:spacing w:line="360" w:lineRule="auto"/>
        <w:jc w:val="both"/>
        <w:rPr>
          <w:rFonts w:ascii="Arial" w:cs="Arial" w:eastAsia="Arial" w:hAnsi="Arial"/>
          <w:i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***** Encaminhar o documento com a autorização de alteração para o responsável pela gestão do recurso em seu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campus.</w:t>
      </w:r>
    </w:p>
    <w:p w:rsidR="00000000" w:rsidDel="00000000" w:rsidP="00000000" w:rsidRDefault="00000000" w:rsidRPr="00000000" w14:paraId="0000002E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6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(ASSINATURA) Coordenador do projeto</w:t>
      </w:r>
    </w:p>
    <w:p w:rsidR="00000000" w:rsidDel="00000000" w:rsidP="00000000" w:rsidRDefault="00000000" w:rsidRPr="00000000" w14:paraId="00000033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6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36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6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36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center"/>
        <w:rPr>
          <w:rFonts w:ascii="Arial" w:cs="Arial" w:eastAsia="Arial" w:hAnsi="Arial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  <w:ind w:left="432" w:hanging="432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120" w:before="240" w:lineRule="auto"/>
      <w:ind w:left="576" w:hanging="576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120" w:before="240" w:lineRule="auto"/>
      <w:ind w:left="720" w:hanging="720"/>
    </w:pPr>
    <w:rPr>
      <w:rFonts w:ascii="Arial" w:cs="Arial" w:eastAsia="Arial" w:hAnsi="Arial"/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120" w:before="120" w:lineRule="auto"/>
      <w:ind w:left="432" w:hanging="432"/>
    </w:pPr>
    <w:rPr>
      <w:rFonts w:ascii="Arial" w:cs="Arial" w:eastAsia="Arial" w:hAnsi="Arial"/>
      <w:b w:val="1"/>
      <w:i w:val="1"/>
      <w:color w:val="808080"/>
      <w:sz w:val="27"/>
      <w:szCs w:val="27"/>
    </w:rPr>
  </w:style>
  <w:style w:type="paragraph" w:styleId="Heading5">
    <w:name w:val="heading 5"/>
    <w:basedOn w:val="Normal"/>
    <w:next w:val="Normal"/>
    <w:pPr>
      <w:keepNext w:val="1"/>
      <w:jc w:val="center"/>
    </w:pPr>
    <w:rPr>
      <w:b w:val="1"/>
    </w:rPr>
  </w:style>
  <w:style w:type="paragraph" w:styleId="Heading6">
    <w:name w:val="heading 6"/>
    <w:basedOn w:val="Normal"/>
    <w:next w:val="Normal"/>
    <w:pPr>
      <w:spacing w:after="60" w:before="240" w:lineRule="auto"/>
    </w:pPr>
    <w:rPr>
      <w:rFonts w:ascii="Calibri" w:cs="Calibri" w:eastAsia="Calibri" w:hAnsi="Calibri"/>
      <w:b w:val="1"/>
      <w:sz w:val="22"/>
      <w:szCs w:val="22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b w:val="1"/>
      <w:sz w:val="56"/>
      <w:szCs w:val="56"/>
    </w:rPr>
  </w:style>
  <w:style w:type="paragraph" w:styleId="Normal" w:default="1">
    <w:name w:val="Normal"/>
    <w:qFormat w:val="1"/>
    <w:rsid w:val="00D53FDB"/>
  </w:style>
  <w:style w:type="paragraph" w:styleId="Ttulo1">
    <w:name w:val="heading 1"/>
    <w:basedOn w:val="Normal"/>
    <w:next w:val="Normal"/>
    <w:uiPriority w:val="9"/>
    <w:qFormat w:val="1"/>
    <w:rsid w:val="00D53FDB"/>
    <w:pPr>
      <w:keepNext w:val="1"/>
      <w:spacing w:after="120" w:before="240"/>
      <w:ind w:left="432" w:hanging="432"/>
      <w:outlineLvl w:val="0"/>
    </w:pPr>
    <w:rPr>
      <w:rFonts w:ascii="Arial" w:cs="Arial" w:eastAsia="Arial" w:hAnsi="Arial"/>
      <w:b w:val="1"/>
      <w:sz w:val="32"/>
      <w:szCs w:val="32"/>
    </w:rPr>
  </w:style>
  <w:style w:type="paragraph" w:styleId="Ttulo2">
    <w:name w:val="heading 2"/>
    <w:basedOn w:val="Normal"/>
    <w:next w:val="Normal"/>
    <w:uiPriority w:val="9"/>
    <w:unhideWhenUsed w:val="1"/>
    <w:qFormat w:val="1"/>
    <w:rsid w:val="00D53FDB"/>
    <w:pPr>
      <w:keepNext w:val="1"/>
      <w:spacing w:after="120" w:before="240"/>
      <w:ind w:left="576" w:hanging="576"/>
      <w:outlineLvl w:val="1"/>
    </w:pPr>
    <w:rPr>
      <w:rFonts w:ascii="Arial" w:cs="Arial" w:eastAsia="Arial" w:hAnsi="Arial"/>
      <w:b w:val="1"/>
      <w:i w:val="1"/>
      <w:sz w:val="28"/>
      <w:szCs w:val="28"/>
    </w:rPr>
  </w:style>
  <w:style w:type="paragraph" w:styleId="Ttulo3">
    <w:name w:val="heading 3"/>
    <w:basedOn w:val="Normal"/>
    <w:next w:val="Normal"/>
    <w:uiPriority w:val="9"/>
    <w:unhideWhenUsed w:val="1"/>
    <w:qFormat w:val="1"/>
    <w:rsid w:val="00D53FDB"/>
    <w:pPr>
      <w:keepNext w:val="1"/>
      <w:spacing w:after="120" w:before="240"/>
      <w:ind w:left="720" w:hanging="720"/>
      <w:outlineLvl w:val="2"/>
    </w:pPr>
    <w:rPr>
      <w:rFonts w:ascii="Arial" w:cs="Arial" w:eastAsia="Arial" w:hAnsi="Arial"/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unhideWhenUsed w:val="1"/>
    <w:qFormat w:val="1"/>
    <w:rsid w:val="00D53FDB"/>
    <w:pPr>
      <w:keepNext w:val="1"/>
      <w:spacing w:after="120" w:before="120"/>
      <w:ind w:left="432" w:hanging="432"/>
      <w:outlineLvl w:val="3"/>
    </w:pPr>
    <w:rPr>
      <w:rFonts w:ascii="Arial" w:cs="Arial" w:eastAsia="Arial" w:hAnsi="Arial"/>
      <w:b w:val="1"/>
      <w:i w:val="1"/>
      <w:color w:val="808080"/>
      <w:sz w:val="27"/>
      <w:szCs w:val="27"/>
    </w:rPr>
  </w:style>
  <w:style w:type="paragraph" w:styleId="Ttulo5">
    <w:name w:val="heading 5"/>
    <w:basedOn w:val="Normal"/>
    <w:next w:val="Normal"/>
    <w:uiPriority w:val="9"/>
    <w:unhideWhenUsed w:val="1"/>
    <w:qFormat w:val="1"/>
    <w:rsid w:val="00D53FDB"/>
    <w:pPr>
      <w:keepNext w:val="1"/>
      <w:jc w:val="center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rsid w:val="00D53FDB"/>
    <w:pPr>
      <w:spacing w:after="60" w:before="240"/>
      <w:outlineLvl w:val="5"/>
    </w:pPr>
    <w:rPr>
      <w:rFonts w:ascii="Calibri" w:cs="Calibri" w:eastAsia="Calibri" w:hAnsi="Calibri"/>
      <w:b w:val="1"/>
      <w:sz w:val="22"/>
      <w:szCs w:val="2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rsid w:val="00D53FDB"/>
    <w:pPr>
      <w:keepNext w:val="1"/>
      <w:spacing w:after="120" w:before="240"/>
      <w:jc w:val="center"/>
    </w:pPr>
    <w:rPr>
      <w:rFonts w:ascii="Arial" w:cs="Arial" w:eastAsia="Arial" w:hAnsi="Arial"/>
      <w:b w:val="1"/>
      <w:sz w:val="56"/>
      <w:szCs w:val="56"/>
    </w:rPr>
  </w:style>
  <w:style w:type="table" w:styleId="TableNormal0" w:customStyle="1">
    <w:name w:val="Table Normal"/>
    <w:rsid w:val="00D53FDB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spacing w:after="120" w:before="60"/>
      <w:jc w:val="center"/>
    </w:pPr>
    <w:rPr>
      <w:rFonts w:ascii="Arial" w:cs="Arial" w:eastAsia="Arial" w:hAnsi="Arial"/>
      <w:sz w:val="36"/>
      <w:szCs w:val="36"/>
    </w:rPr>
  </w:style>
  <w:style w:type="table" w:styleId="a" w:customStyle="1">
    <w:basedOn w:val="TableNormal0"/>
    <w:rsid w:val="00D53FDB"/>
    <w:tblPr>
      <w:tblStyleRowBandSize w:val="1"/>
      <w:tblStyleColBandSize w:val="1"/>
      <w:tblCellMar>
        <w:top w:w="55.0" w:type="dxa"/>
        <w:left w:w="54.0" w:type="dxa"/>
        <w:bottom w:w="55.0" w:type="dxa"/>
        <w:right w:w="55.0" w:type="dxa"/>
      </w:tblCellMar>
    </w:tblPr>
  </w:style>
  <w:style w:type="table" w:styleId="a0" w:customStyle="1">
    <w:basedOn w:val="TableNormal0"/>
    <w:rsid w:val="00D53FDB"/>
    <w:tblPr>
      <w:tblStyleRowBandSize w:val="1"/>
      <w:tblStyleColBandSize w:val="1"/>
      <w:tblCellMar>
        <w:left w:w="103.0" w:type="dxa"/>
        <w:right w:w="108.0" w:type="dxa"/>
      </w:tblCellMar>
    </w:tblPr>
  </w:style>
  <w:style w:type="table" w:styleId="a1" w:customStyle="1">
    <w:basedOn w:val="TableNormal0"/>
    <w:rsid w:val="00D53FDB"/>
    <w:tblPr>
      <w:tblStyleRowBandSize w:val="1"/>
      <w:tblStyleColBandSize w:val="1"/>
      <w:tblCellMar>
        <w:top w:w="55.0" w:type="dxa"/>
        <w:left w:w="50.0" w:type="dxa"/>
        <w:bottom w:w="55.0" w:type="dxa"/>
        <w:right w:w="55.0" w:type="dxa"/>
      </w:tblCellMar>
    </w:tblPr>
  </w:style>
  <w:style w:type="table" w:styleId="a2" w:customStyle="1">
    <w:basedOn w:val="TableNormal0"/>
    <w:rsid w:val="00D53FDB"/>
    <w:tblPr>
      <w:tblStyleRowBandSize w:val="1"/>
      <w:tblStyleColBandSize w:val="1"/>
      <w:tblCellMar>
        <w:left w:w="103.0" w:type="dxa"/>
        <w:right w:w="108.0" w:type="dxa"/>
      </w:tblCellMar>
    </w:tblPr>
  </w:style>
  <w:style w:type="table" w:styleId="a3" w:customStyle="1">
    <w:basedOn w:val="TableNormal0"/>
    <w:rsid w:val="00D53FDB"/>
    <w:tblPr>
      <w:tblStyleRowBandSize w:val="1"/>
      <w:tblStyleColBandSize w:val="1"/>
      <w:tblCellMar>
        <w:left w:w="103.0" w:type="dxa"/>
        <w:right w:w="108.0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rsid w:val="00D53FDB"/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sid w:val="00D53FDB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sid w:val="00D53FDB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E94EC5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E94EC5"/>
    <w:rPr>
      <w:rFonts w:ascii="Segoe UI" w:cs="Segoe UI" w:hAnsi="Segoe UI"/>
      <w:sz w:val="18"/>
      <w:szCs w:val="18"/>
    </w:rPr>
  </w:style>
  <w:style w:type="table" w:styleId="Tabelacomgrade">
    <w:name w:val="Table Grid"/>
    <w:basedOn w:val="Tabelanormal"/>
    <w:uiPriority w:val="39"/>
    <w:rsid w:val="002E6F5A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a4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spacing w:after="120" w:before="60" w:lineRule="auto"/>
      <w:jc w:val="center"/>
    </w:pPr>
    <w:rPr>
      <w:rFonts w:ascii="Arial" w:cs="Arial" w:eastAsia="Arial" w:hAnsi="Arial"/>
      <w:sz w:val="36"/>
      <w:szCs w:val="36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108.0" w:type="dxa"/>
        <w:bottom w:w="55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tZ1iB7hJTKTuH//l0USV00CzFxg==">AMUW2mVICApT4zahH0WAGRBnE+gqTzaKCUrAGNwt8oV/SzX/KdP3R8RGp8AEUz1sPls8r96Jgi47thC1ZslEGHyBN8etXVpM7dqEDI1sF6xUPAweew8dh3PvV2qiZtg5H1EI57QODBGh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2021-03-31T19:47:00Z</dcterms:created>
  <dc:creator>Roselei Eleoterio</dc:creator>
</cp:coreProperties>
</file>